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94" w:rsidRDefault="00CE0194" w:rsidP="00EA7B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Possible involvement of UNESCO-IHE in the proposed project</w:t>
      </w:r>
    </w:p>
    <w:p w:rsidR="00CE0194" w:rsidRDefault="00CE0194" w:rsidP="00EA7B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38D" w:rsidRPr="00CE0194" w:rsidRDefault="004B638D" w:rsidP="00CE0194">
      <w:pPr>
        <w:pStyle w:val="Prrafodelist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94">
        <w:rPr>
          <w:rFonts w:ascii="Times New Roman" w:hAnsi="Times New Roman" w:cs="Times New Roman"/>
          <w:b/>
          <w:sz w:val="24"/>
          <w:szCs w:val="24"/>
        </w:rPr>
        <w:t>Improving the capa</w:t>
      </w:r>
      <w:r w:rsidR="00992242" w:rsidRPr="00CE0194">
        <w:rPr>
          <w:rFonts w:ascii="Times New Roman" w:hAnsi="Times New Roman" w:cs="Times New Roman"/>
          <w:b/>
          <w:sz w:val="24"/>
          <w:szCs w:val="24"/>
        </w:rPr>
        <w:t>bility</w:t>
      </w:r>
      <w:r w:rsidRPr="00CE0194">
        <w:rPr>
          <w:rFonts w:ascii="Times New Roman" w:hAnsi="Times New Roman" w:cs="Times New Roman"/>
          <w:b/>
          <w:sz w:val="24"/>
          <w:szCs w:val="24"/>
        </w:rPr>
        <w:t xml:space="preserve"> of hydrological models for drought monitoring and prediction</w:t>
      </w:r>
    </w:p>
    <w:p w:rsidR="00337FF6" w:rsidRDefault="006D4B5F" w:rsidP="00514B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10ADC">
        <w:rPr>
          <w:rFonts w:ascii="Times New Roman" w:hAnsi="Times New Roman" w:cs="Times New Roman"/>
        </w:rPr>
        <w:t>ydrological model</w:t>
      </w:r>
      <w:r>
        <w:rPr>
          <w:rFonts w:ascii="Times New Roman" w:hAnsi="Times New Roman" w:cs="Times New Roman"/>
        </w:rPr>
        <w:t xml:space="preserve"> outputs, such as evaporation, soil moisture and river runoff, are directly relevant for drought </w:t>
      </w:r>
      <w:r w:rsidR="00E10ADC">
        <w:rPr>
          <w:rFonts w:ascii="Times New Roman" w:hAnsi="Times New Roman" w:cs="Times New Roman"/>
        </w:rPr>
        <w:t xml:space="preserve">monitoring and prediction. </w:t>
      </w:r>
      <w:r>
        <w:rPr>
          <w:rFonts w:ascii="Times New Roman" w:hAnsi="Times New Roman" w:cs="Times New Roman"/>
        </w:rPr>
        <w:t>With our ex</w:t>
      </w:r>
      <w:r w:rsidR="0045075E">
        <w:rPr>
          <w:rFonts w:ascii="Times New Roman" w:hAnsi="Times New Roman" w:cs="Times New Roman"/>
        </w:rPr>
        <w:t>tensi</w:t>
      </w:r>
      <w:r>
        <w:rPr>
          <w:rFonts w:ascii="Times New Roman" w:hAnsi="Times New Roman" w:cs="Times New Roman"/>
        </w:rPr>
        <w:t xml:space="preserve">ve experience on a large number of river basins, </w:t>
      </w:r>
      <w:r w:rsidR="0045075E">
        <w:rPr>
          <w:rFonts w:ascii="Times New Roman" w:hAnsi="Times New Roman" w:cs="Times New Roman"/>
        </w:rPr>
        <w:t xml:space="preserve">we would like to contribute by enhancing hydrological model capabilities for drought </w:t>
      </w:r>
      <w:r w:rsidR="005972ED">
        <w:rPr>
          <w:rFonts w:ascii="Times New Roman" w:hAnsi="Times New Roman" w:cs="Times New Roman"/>
        </w:rPr>
        <w:t>application</w:t>
      </w:r>
      <w:r w:rsidR="00EA7B4A">
        <w:rPr>
          <w:rFonts w:ascii="Times New Roman" w:hAnsi="Times New Roman" w:cs="Times New Roman"/>
        </w:rPr>
        <w:t>s</w:t>
      </w:r>
      <w:r w:rsidR="0045075E">
        <w:rPr>
          <w:rFonts w:ascii="Times New Roman" w:hAnsi="Times New Roman" w:cs="Times New Roman"/>
        </w:rPr>
        <w:t xml:space="preserve"> in this project</w:t>
      </w:r>
      <w:r w:rsidR="00387C07">
        <w:rPr>
          <w:rFonts w:ascii="Times New Roman" w:hAnsi="Times New Roman" w:cs="Times New Roman"/>
        </w:rPr>
        <w:t xml:space="preserve">. </w:t>
      </w:r>
      <w:r w:rsidR="0045075E">
        <w:rPr>
          <w:rFonts w:ascii="Times New Roman" w:hAnsi="Times New Roman" w:cs="Times New Roman"/>
        </w:rPr>
        <w:t xml:space="preserve">In particular, we </w:t>
      </w:r>
      <w:r w:rsidR="00A843DC">
        <w:rPr>
          <w:rFonts w:ascii="Times New Roman" w:hAnsi="Times New Roman" w:cs="Times New Roman"/>
        </w:rPr>
        <w:t xml:space="preserve">can contribute </w:t>
      </w:r>
      <w:r w:rsidR="0045075E">
        <w:rPr>
          <w:rFonts w:ascii="Times New Roman" w:hAnsi="Times New Roman" w:cs="Times New Roman"/>
        </w:rPr>
        <w:t xml:space="preserve">to </w:t>
      </w:r>
    </w:p>
    <w:p w:rsidR="00AC0C2D" w:rsidRDefault="00AC0C2D" w:rsidP="00337FF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5075E" w:rsidRPr="00337FF6">
        <w:rPr>
          <w:rFonts w:ascii="Times New Roman" w:hAnsi="Times New Roman" w:cs="Times New Roman"/>
        </w:rPr>
        <w:t xml:space="preserve">ntegrate remote sensing based products (such as evaporation, NDVI, Snow Cover) </w:t>
      </w:r>
      <w:r w:rsidR="00337FF6" w:rsidRPr="00337FF6">
        <w:rPr>
          <w:rFonts w:ascii="Times New Roman" w:hAnsi="Times New Roman" w:cs="Times New Roman"/>
        </w:rPr>
        <w:t>into</w:t>
      </w:r>
      <w:r w:rsidR="0045075E" w:rsidRPr="00337FF6">
        <w:rPr>
          <w:rFonts w:ascii="Times New Roman" w:hAnsi="Times New Roman" w:cs="Times New Roman"/>
        </w:rPr>
        <w:t xml:space="preserve"> </w:t>
      </w:r>
      <w:r w:rsidR="00337FF6" w:rsidRPr="00337FF6">
        <w:rPr>
          <w:rFonts w:ascii="Times New Roman" w:hAnsi="Times New Roman" w:cs="Times New Roman"/>
        </w:rPr>
        <w:t xml:space="preserve">a </w:t>
      </w:r>
      <w:r w:rsidR="0045075E" w:rsidRPr="00337FF6">
        <w:rPr>
          <w:rFonts w:ascii="Times New Roman" w:hAnsi="Times New Roman" w:cs="Times New Roman"/>
        </w:rPr>
        <w:t>process based hydrological model</w:t>
      </w:r>
      <w:r>
        <w:rPr>
          <w:rFonts w:ascii="Times New Roman" w:hAnsi="Times New Roman" w:cs="Times New Roman"/>
        </w:rPr>
        <w:t>,</w:t>
      </w:r>
    </w:p>
    <w:p w:rsidR="00AC0C2D" w:rsidRDefault="00AC0C2D" w:rsidP="00337FF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enhance </w:t>
      </w:r>
      <w:r w:rsidR="0045075E" w:rsidRPr="00337FF6">
        <w:rPr>
          <w:rFonts w:ascii="Times New Roman" w:hAnsi="Times New Roman" w:cs="Times New Roman"/>
        </w:rPr>
        <w:t xml:space="preserve">drought forecasting skill of the </w:t>
      </w:r>
      <w:r>
        <w:rPr>
          <w:rFonts w:ascii="Times New Roman" w:hAnsi="Times New Roman" w:cs="Times New Roman"/>
        </w:rPr>
        <w:t xml:space="preserve">hydrological </w:t>
      </w:r>
      <w:r w:rsidR="0045075E" w:rsidRPr="00337FF6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>, and</w:t>
      </w:r>
    </w:p>
    <w:p w:rsidR="00CE0194" w:rsidRPr="00337FF6" w:rsidRDefault="0045075E" w:rsidP="00337FF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337FF6">
        <w:rPr>
          <w:rFonts w:ascii="Times New Roman" w:hAnsi="Times New Roman" w:cs="Times New Roman"/>
        </w:rPr>
        <w:t xml:space="preserve">tailor hydrological model outputs </w:t>
      </w:r>
      <w:r w:rsidR="00AC0C2D">
        <w:rPr>
          <w:rFonts w:ascii="Times New Roman" w:hAnsi="Times New Roman" w:cs="Times New Roman"/>
        </w:rPr>
        <w:t xml:space="preserve">for </w:t>
      </w:r>
      <w:r w:rsidRPr="00337FF6">
        <w:rPr>
          <w:rFonts w:ascii="Times New Roman" w:hAnsi="Times New Roman" w:cs="Times New Roman"/>
        </w:rPr>
        <w:t>target sectors, such as agriculture, hydropower, etc.</w:t>
      </w:r>
    </w:p>
    <w:p w:rsidR="00CE0194" w:rsidRDefault="00CE0194" w:rsidP="00514B7D">
      <w:pPr>
        <w:spacing w:line="276" w:lineRule="auto"/>
        <w:jc w:val="both"/>
        <w:rPr>
          <w:rFonts w:ascii="Times New Roman" w:hAnsi="Times New Roman" w:cs="Times New Roman"/>
        </w:rPr>
      </w:pPr>
    </w:p>
    <w:p w:rsidR="00CE0194" w:rsidRPr="00CE0194" w:rsidRDefault="00CE0194" w:rsidP="00CE0194">
      <w:pPr>
        <w:pStyle w:val="Prrafodelist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94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A843DC">
        <w:rPr>
          <w:rFonts w:ascii="Times New Roman" w:hAnsi="Times New Roman" w:cs="Times New Roman"/>
          <w:b/>
          <w:sz w:val="24"/>
          <w:szCs w:val="24"/>
        </w:rPr>
        <w:t xml:space="preserve">capacity </w:t>
      </w:r>
      <w:r>
        <w:rPr>
          <w:rFonts w:ascii="Times New Roman" w:hAnsi="Times New Roman" w:cs="Times New Roman"/>
          <w:b/>
          <w:sz w:val="24"/>
          <w:szCs w:val="24"/>
        </w:rPr>
        <w:t>building gaps and needs</w:t>
      </w:r>
    </w:p>
    <w:p w:rsidR="00CE0194" w:rsidRDefault="00CE0194" w:rsidP="00514B7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UNESCO-IHE can play </w:t>
      </w:r>
      <w:r w:rsidR="00337FF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significant role in capacity </w:t>
      </w:r>
      <w:r w:rsidR="00337FF6">
        <w:rPr>
          <w:rFonts w:ascii="Times New Roman" w:hAnsi="Times New Roman" w:cs="Times New Roman"/>
        </w:rPr>
        <w:t xml:space="preserve">building </w:t>
      </w:r>
      <w:r>
        <w:rPr>
          <w:rFonts w:ascii="Times New Roman" w:hAnsi="Times New Roman" w:cs="Times New Roman"/>
        </w:rPr>
        <w:t>through joint educational programmes, collaborative resea</w:t>
      </w:r>
      <w:r w:rsidR="00337FF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ch and tailor made train</w:t>
      </w:r>
      <w:r w:rsidR="00337FF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gs on topics, such as</w:t>
      </w:r>
      <w:r w:rsidR="00337FF6">
        <w:rPr>
          <w:rFonts w:ascii="Times New Roman" w:hAnsi="Times New Roman" w:cs="Times New Roman"/>
        </w:rPr>
        <w:t>:</w:t>
      </w:r>
    </w:p>
    <w:p w:rsidR="00514B7D" w:rsidRDefault="00CE0194" w:rsidP="00CE01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Modelling and </w:t>
      </w:r>
      <w:r w:rsidR="00337FF6">
        <w:rPr>
          <w:rFonts w:ascii="Times New Roman" w:hAnsi="Times New Roman" w:cs="Times New Roman"/>
        </w:rPr>
        <w:t xml:space="preserve">forecasting </w:t>
      </w:r>
      <w:r>
        <w:rPr>
          <w:rFonts w:ascii="Times New Roman" w:hAnsi="Times New Roman" w:cs="Times New Roman"/>
        </w:rPr>
        <w:t>of floods and droughts</w:t>
      </w:r>
    </w:p>
    <w:p w:rsidR="00CE0194" w:rsidRDefault="00337FF6" w:rsidP="00CE01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climate change impacts on hydrology and water resources</w:t>
      </w:r>
    </w:p>
    <w:p w:rsidR="00337FF6" w:rsidRDefault="00337FF6" w:rsidP="00CE01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Integrated river basin planning and </w:t>
      </w:r>
      <w:r w:rsidR="004E3450">
        <w:rPr>
          <w:rFonts w:ascii="Times New Roman" w:hAnsi="Times New Roman" w:cs="Times New Roman"/>
        </w:rPr>
        <w:t>development</w:t>
      </w:r>
      <w:r>
        <w:rPr>
          <w:rFonts w:ascii="Times New Roman" w:hAnsi="Times New Roman" w:cs="Times New Roman"/>
        </w:rPr>
        <w:t xml:space="preserve"> under climate change</w:t>
      </w:r>
    </w:p>
    <w:p w:rsidR="00AC0C2D" w:rsidRPr="00CE0194" w:rsidRDefault="00AC0C2D" w:rsidP="00CE019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sectPr w:rsidR="00AC0C2D" w:rsidRPr="00CE0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F3" w:rsidRDefault="005F62F3" w:rsidP="00C15002">
      <w:pPr>
        <w:spacing w:after="0" w:line="240" w:lineRule="auto"/>
      </w:pPr>
      <w:r>
        <w:separator/>
      </w:r>
    </w:p>
  </w:endnote>
  <w:endnote w:type="continuationSeparator" w:id="0">
    <w:p w:rsidR="005F62F3" w:rsidRDefault="005F62F3" w:rsidP="00C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89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002" w:rsidRDefault="00C1500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002" w:rsidRDefault="00C15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F3" w:rsidRDefault="005F62F3" w:rsidP="00C15002">
      <w:pPr>
        <w:spacing w:after="0" w:line="240" w:lineRule="auto"/>
      </w:pPr>
      <w:r>
        <w:separator/>
      </w:r>
    </w:p>
  </w:footnote>
  <w:footnote w:type="continuationSeparator" w:id="0">
    <w:p w:rsidR="005F62F3" w:rsidRDefault="005F62F3" w:rsidP="00C1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752"/>
    <w:multiLevelType w:val="hybridMultilevel"/>
    <w:tmpl w:val="409C186E"/>
    <w:lvl w:ilvl="0" w:tplc="A67A49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672"/>
    <w:multiLevelType w:val="hybridMultilevel"/>
    <w:tmpl w:val="B566BC96"/>
    <w:lvl w:ilvl="0" w:tplc="CC86C9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9409D"/>
    <w:multiLevelType w:val="hybridMultilevel"/>
    <w:tmpl w:val="5F04AD1A"/>
    <w:lvl w:ilvl="0" w:tplc="D3BEC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0B5B"/>
    <w:multiLevelType w:val="hybridMultilevel"/>
    <w:tmpl w:val="63C8769E"/>
    <w:lvl w:ilvl="0" w:tplc="507E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2408"/>
    <w:multiLevelType w:val="hybridMultilevel"/>
    <w:tmpl w:val="0DCA5DEA"/>
    <w:lvl w:ilvl="0" w:tplc="B3B60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D"/>
    <w:rsid w:val="00090EBD"/>
    <w:rsid w:val="000C4506"/>
    <w:rsid w:val="000D7CFD"/>
    <w:rsid w:val="000E1DFC"/>
    <w:rsid w:val="000E1F46"/>
    <w:rsid w:val="00277279"/>
    <w:rsid w:val="00312B1E"/>
    <w:rsid w:val="00337FF6"/>
    <w:rsid w:val="00355A98"/>
    <w:rsid w:val="00387C07"/>
    <w:rsid w:val="003B4386"/>
    <w:rsid w:val="003D06A5"/>
    <w:rsid w:val="00445247"/>
    <w:rsid w:val="0045075E"/>
    <w:rsid w:val="00474BC9"/>
    <w:rsid w:val="00477A05"/>
    <w:rsid w:val="004A7524"/>
    <w:rsid w:val="004B638D"/>
    <w:rsid w:val="004E3450"/>
    <w:rsid w:val="00514B7D"/>
    <w:rsid w:val="005972ED"/>
    <w:rsid w:val="005F62F3"/>
    <w:rsid w:val="006B3FEC"/>
    <w:rsid w:val="006D4B5F"/>
    <w:rsid w:val="00747560"/>
    <w:rsid w:val="007720B1"/>
    <w:rsid w:val="007C7039"/>
    <w:rsid w:val="00830CC2"/>
    <w:rsid w:val="008A4F8B"/>
    <w:rsid w:val="009200FA"/>
    <w:rsid w:val="00987CDB"/>
    <w:rsid w:val="00992242"/>
    <w:rsid w:val="00A843DC"/>
    <w:rsid w:val="00A861E8"/>
    <w:rsid w:val="00AC0C2D"/>
    <w:rsid w:val="00B0571E"/>
    <w:rsid w:val="00BE1E7A"/>
    <w:rsid w:val="00C15002"/>
    <w:rsid w:val="00C3578C"/>
    <w:rsid w:val="00C3689A"/>
    <w:rsid w:val="00CB7711"/>
    <w:rsid w:val="00CE0194"/>
    <w:rsid w:val="00D30FF0"/>
    <w:rsid w:val="00D91883"/>
    <w:rsid w:val="00E10ADC"/>
    <w:rsid w:val="00E2318A"/>
    <w:rsid w:val="00E84FA3"/>
    <w:rsid w:val="00EA7B4A"/>
    <w:rsid w:val="00FC1F0D"/>
    <w:rsid w:val="00FC426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A4DEDE-6FA7-4034-A9D2-8A760579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0B1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830CC2"/>
    <w:pPr>
      <w:spacing w:before="120" w:after="60" w:line="360" w:lineRule="auto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eastAsia="de-DE"/>
    </w:rPr>
  </w:style>
  <w:style w:type="character" w:customStyle="1" w:styleId="SubttuloCar">
    <w:name w:val="Subtítulo Car"/>
    <w:basedOn w:val="Fuentedeprrafopredeter"/>
    <w:link w:val="Subttulo"/>
    <w:rsid w:val="00830CC2"/>
    <w:rPr>
      <w:rFonts w:ascii="Arial" w:eastAsia="Times New Roman" w:hAnsi="Arial" w:cs="Arial"/>
      <w:b/>
      <w:color w:val="000000"/>
      <w:sz w:val="24"/>
      <w:szCs w:val="24"/>
      <w:lang w:eastAsia="de-DE"/>
    </w:rPr>
  </w:style>
  <w:style w:type="character" w:styleId="Hipervnculo">
    <w:name w:val="Hyperlink"/>
    <w:basedOn w:val="Fuentedeprrafopredeter"/>
    <w:rsid w:val="00830C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002"/>
  </w:style>
  <w:style w:type="paragraph" w:styleId="Piedepgina">
    <w:name w:val="footer"/>
    <w:basedOn w:val="Normal"/>
    <w:link w:val="PiedepginaCar"/>
    <w:uiPriority w:val="99"/>
    <w:unhideWhenUsed/>
    <w:rsid w:val="00C1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B56C-3AC9-4259-8831-2C058EF3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UNESCO-IHE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Shreedhar Maskey</dc:creator>
  <cp:keywords/>
  <dc:description/>
  <cp:lastModifiedBy>hnelissen</cp:lastModifiedBy>
  <cp:revision>2</cp:revision>
  <cp:lastPrinted>2015-10-07T16:42:00Z</cp:lastPrinted>
  <dcterms:created xsi:type="dcterms:W3CDTF">2016-03-10T19:56:00Z</dcterms:created>
  <dcterms:modified xsi:type="dcterms:W3CDTF">2016-03-10T19:56:00Z</dcterms:modified>
</cp:coreProperties>
</file>